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sz w:val="44"/>
          <w:szCs w:val="44"/>
          <w:highlight w:val="none"/>
        </w:rPr>
      </w:pPr>
      <w:r>
        <w:rPr>
          <w:rFonts w:hint="eastAsia" w:ascii="宋体" w:hAnsi="宋体" w:eastAsia="宋体"/>
          <w:sz w:val="44"/>
          <w:szCs w:val="44"/>
          <w:highlight w:val="none"/>
        </w:rPr>
        <w:t>山东旅游职业学院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sz w:val="44"/>
          <w:szCs w:val="44"/>
          <w:highlight w:val="none"/>
        </w:rPr>
      </w:pPr>
      <w:r>
        <w:rPr>
          <w:rFonts w:ascii="宋体" w:hAnsi="宋体" w:eastAsia="宋体"/>
          <w:sz w:val="44"/>
          <w:szCs w:val="44"/>
          <w:highlight w:val="none"/>
        </w:rPr>
        <w:t>2021年空中乘务专业</w:t>
      </w:r>
      <w:r>
        <w:rPr>
          <w:rFonts w:hint="eastAsia" w:ascii="宋体" w:hAnsi="宋体" w:eastAsia="宋体"/>
          <w:sz w:val="44"/>
          <w:szCs w:val="44"/>
          <w:highlight w:val="none"/>
        </w:rPr>
        <w:t>线上提交视频考试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44"/>
          <w:szCs w:val="44"/>
          <w:highlight w:val="none"/>
        </w:rPr>
      </w:pPr>
      <w:r>
        <w:rPr>
          <w:rFonts w:hint="eastAsia" w:ascii="宋体" w:hAnsi="宋体" w:eastAsia="宋体"/>
          <w:sz w:val="44"/>
          <w:szCs w:val="44"/>
          <w:highlight w:val="none"/>
        </w:rPr>
        <w:t>考生须知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highlight w:val="none"/>
        </w:rPr>
      </w:pPr>
      <w:r>
        <w:rPr>
          <w:rFonts w:hint="eastAsia" w:ascii="仿宋" w:hAnsi="仿宋" w:eastAsia="仿宋"/>
          <w:sz w:val="32"/>
          <w:szCs w:val="32"/>
          <w:highlight w:val="none"/>
        </w:rPr>
        <w:t>各位考生：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highlight w:val="none"/>
        </w:rPr>
      </w:pPr>
      <w:r>
        <w:rPr>
          <w:rFonts w:hint="eastAsia" w:ascii="仿宋" w:hAnsi="仿宋" w:eastAsia="仿宋"/>
          <w:sz w:val="32"/>
          <w:szCs w:val="32"/>
          <w:highlight w:val="none"/>
        </w:rPr>
        <w:t>根据疫情防控需要，为减少人员流动，我院</w:t>
      </w:r>
      <w:r>
        <w:rPr>
          <w:rFonts w:ascii="仿宋" w:hAnsi="仿宋" w:eastAsia="仿宋"/>
          <w:sz w:val="32"/>
          <w:szCs w:val="32"/>
          <w:highlight w:val="none"/>
        </w:rPr>
        <w:t>2021年空中乘务专业考试将不再组织现场</w:t>
      </w:r>
      <w:r>
        <w:rPr>
          <w:rFonts w:hint="eastAsia" w:ascii="仿宋" w:hAnsi="仿宋" w:eastAsia="仿宋"/>
          <w:sz w:val="32"/>
          <w:szCs w:val="32"/>
          <w:highlight w:val="none"/>
        </w:rPr>
        <w:t>考试</w:t>
      </w:r>
      <w:r>
        <w:rPr>
          <w:rFonts w:ascii="仿宋" w:hAnsi="仿宋" w:eastAsia="仿宋"/>
          <w:sz w:val="32"/>
          <w:szCs w:val="32"/>
          <w:highlight w:val="none"/>
        </w:rPr>
        <w:t>，</w:t>
      </w:r>
      <w:r>
        <w:rPr>
          <w:rFonts w:hint="eastAsia" w:ascii="仿宋" w:hAnsi="仿宋" w:eastAsia="仿宋"/>
          <w:sz w:val="32"/>
          <w:szCs w:val="32"/>
          <w:highlight w:val="none"/>
        </w:rPr>
        <w:t>采取线上提交视频的形式进行考试，</w:t>
      </w:r>
      <w:r>
        <w:rPr>
          <w:rFonts w:hint="eastAsia" w:ascii="仿宋" w:hAnsi="仿宋" w:eastAsia="仿宋"/>
          <w:sz w:val="32"/>
          <w:szCs w:val="32"/>
          <w:highlight w:val="none"/>
        </w:rPr>
        <w:t>现将考生须知公布</w:t>
      </w:r>
      <w:r>
        <w:rPr>
          <w:rFonts w:ascii="仿宋" w:hAnsi="仿宋" w:eastAsia="仿宋"/>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一、考试方式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空中乘务专业考试采用“线上考试”的方式组织。考生需在手机上下载小艺帮</w:t>
      </w:r>
      <w:r>
        <w:rPr>
          <w:rFonts w:ascii="仿宋" w:hAnsi="仿宋" w:eastAsia="仿宋"/>
          <w:sz w:val="32"/>
          <w:szCs w:val="32"/>
          <w:highlight w:val="none"/>
        </w:rPr>
        <w:t>APP，完成视频录制并提交考试视频。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1.小艺帮APP</w:t>
      </w:r>
      <w:bookmarkStart w:id="0" w:name="_GoBack"/>
      <w:bookmarkEnd w:id="0"/>
      <w:r>
        <w:rPr>
          <w:rFonts w:hint="eastAsia" w:ascii="仿宋" w:hAnsi="仿宋" w:eastAsia="仿宋"/>
          <w:sz w:val="32"/>
          <w:szCs w:val="32"/>
          <w:highlight w:val="none"/>
          <w:lang w:val="en-US" w:eastAsia="zh-CN"/>
        </w:rPr>
        <w:t>开始确认考试时间：2021年1月18日8:00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ascii="仿宋" w:hAnsi="仿宋" w:eastAsia="仿宋"/>
          <w:sz w:val="32"/>
          <w:szCs w:val="32"/>
          <w:highlight w:val="none"/>
        </w:rPr>
        <w:t>模拟考试时间</w:t>
      </w:r>
      <w:r>
        <w:rPr>
          <w:rFonts w:hint="eastAsia" w:ascii="仿宋" w:hAnsi="仿宋" w:eastAsia="仿宋"/>
          <w:sz w:val="32"/>
          <w:szCs w:val="32"/>
          <w:highlight w:val="none"/>
        </w:rPr>
        <w:t>：</w:t>
      </w:r>
      <w:r>
        <w:rPr>
          <w:rFonts w:ascii="仿宋" w:hAnsi="仿宋" w:eastAsia="仿宋"/>
          <w:sz w:val="32"/>
          <w:szCs w:val="32"/>
          <w:highlight w:val="none"/>
        </w:rPr>
        <w:t>2021年1月19日8:00-1月20日20:00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提交正式考试视频时间：</w:t>
      </w:r>
      <w:r>
        <w:rPr>
          <w:rFonts w:ascii="仿宋" w:hAnsi="仿宋" w:eastAsia="仿宋"/>
          <w:sz w:val="32"/>
          <w:szCs w:val="32"/>
          <w:highlight w:val="none"/>
        </w:rPr>
        <w:t>2021年1月 21日8：00—1月 25日12：00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考试视频</w:t>
      </w:r>
      <w:r>
        <w:rPr>
          <w:rFonts w:hint="eastAsia" w:ascii="仿宋" w:hAnsi="仿宋" w:eastAsia="仿宋"/>
          <w:sz w:val="32"/>
          <w:szCs w:val="32"/>
          <w:highlight w:val="none"/>
        </w:rPr>
        <w:t>评审</w:t>
      </w:r>
      <w:r>
        <w:rPr>
          <w:rFonts w:hint="eastAsia" w:ascii="仿宋" w:hAnsi="仿宋" w:eastAsia="仿宋"/>
          <w:sz w:val="32"/>
          <w:szCs w:val="32"/>
          <w:highlight w:val="none"/>
        </w:rPr>
        <w:t>时间：</w:t>
      </w:r>
      <w:r>
        <w:rPr>
          <w:rFonts w:ascii="仿宋" w:hAnsi="仿宋" w:eastAsia="仿宋"/>
          <w:sz w:val="32"/>
          <w:szCs w:val="32"/>
          <w:highlight w:val="none"/>
        </w:rPr>
        <w:t>2021年1月27日8：00—1月29日17:00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考试内容包含自我介绍、形象气质、语言表达、才艺展示四部分内容，满分</w:t>
      </w:r>
      <w:r>
        <w:rPr>
          <w:rFonts w:ascii="仿宋" w:hAnsi="仿宋" w:eastAsia="仿宋"/>
          <w:sz w:val="32"/>
          <w:szCs w:val="32"/>
          <w:highlight w:val="none"/>
        </w:rPr>
        <w:t>300分。具体考试内容及拍摄要求如下：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 xml:space="preserve">（一）自我介绍 </w:t>
      </w:r>
      <w:r>
        <w:rPr>
          <w:rFonts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lang w:val="en-US" w:eastAsia="zh-CN"/>
        </w:rPr>
        <w:t>.</w:t>
      </w:r>
      <w:r>
        <w:rPr>
          <w:rFonts w:ascii="仿宋" w:hAnsi="仿宋" w:eastAsia="仿宋"/>
          <w:sz w:val="32"/>
          <w:szCs w:val="32"/>
          <w:highlight w:val="none"/>
        </w:rPr>
        <w:t>内容要求：自我介绍需包含考生身高、体重、兴趣爱好等内容，</w:t>
      </w:r>
      <w:r>
        <w:rPr>
          <w:rFonts w:hint="eastAsia" w:ascii="仿宋" w:hAnsi="仿宋" w:eastAsia="仿宋"/>
          <w:sz w:val="32"/>
          <w:szCs w:val="32"/>
          <w:highlight w:val="none"/>
        </w:rPr>
        <w:t>禁止</w:t>
      </w:r>
      <w:r>
        <w:rPr>
          <w:rFonts w:ascii="仿宋" w:hAnsi="仿宋" w:eastAsia="仿宋"/>
          <w:sz w:val="32"/>
          <w:szCs w:val="32"/>
          <w:highlight w:val="none"/>
        </w:rPr>
        <w:t>出现考生姓名、籍贯、毕业学校等个人信息者，</w:t>
      </w:r>
      <w:r>
        <w:rPr>
          <w:rFonts w:hint="eastAsia" w:ascii="仿宋" w:hAnsi="仿宋" w:eastAsia="仿宋"/>
          <w:sz w:val="32"/>
          <w:szCs w:val="32"/>
          <w:highlight w:val="none"/>
        </w:rPr>
        <w:t>凡出现者</w:t>
      </w:r>
      <w:r>
        <w:rPr>
          <w:rFonts w:ascii="仿宋" w:hAnsi="仿宋" w:eastAsia="仿宋"/>
          <w:sz w:val="32"/>
          <w:szCs w:val="32"/>
          <w:highlight w:val="none"/>
        </w:rPr>
        <w:t>按照作弊进行处理，取消考试成绩。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lang w:val="en-US" w:eastAsia="zh-CN"/>
        </w:rPr>
        <w:t>.</w:t>
      </w:r>
      <w:r>
        <w:rPr>
          <w:rFonts w:ascii="仿宋" w:hAnsi="仿宋" w:eastAsia="仿宋"/>
          <w:sz w:val="32"/>
          <w:szCs w:val="32"/>
          <w:highlight w:val="none"/>
        </w:rPr>
        <w:t>拍摄要求：竖屏正面全身拍摄，自我介绍结束后，点击停止录制按钮完成录制，限时1分钟，超过1分钟系统将自动停止录制。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（二）形象气质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1.内容要求：考察考生的五官、体型、仪态、气质、动作等方面。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2.拍摄要求：考生根据系统语音提示，完成竖屏拍摄全身、面带微笑、左侧全身、背部全身、右侧全身，双腿双膝并拢站立等口令，每个镜头保持5秒,总时长限时1分钟。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（三）语言表达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1.内容要求：考生根据系统随机抽取朗读稿件进行朗读。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竖屏拍摄，根据语音提示，考生准备时间1分钟，准备时间内考生不能离开拍摄范围，准备时间结束后开始正式考试，朗读时间限时1分钟，朗读结束后，点击停止录制按钮完成录制，超过1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（四）才艺展示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1.内容要求：才艺展示题材不限，考生可根据自身实际进行舞蹈、歌曲、乐器、朗诵、武术等形式的展示。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考生根据表演内容选择竖屏或横屏进行拍摄，拍摄期间考生禁止离开画面，保证个人独立完成展示，严禁携带舞伴，限时2分钟，展示结束后，点击停止录制按钮完成录制，超过2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四、视频录制要求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（一）仪容及服装要求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1.不允许考生化妆。禁止佩戴假睫毛、美瞳眼镜等装饰品，禁止穿着连裤袜、长筒袜。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2.着短袖上衣，女生须着裙装（裙子在膝盖上下3CM），需着深色皮鞋。不得穿着带有培训学校或者培训机构标志的制服，全程一套服装不得换装。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3.男女生头发应不遮盖耳朵，女生盘头，露出额头，头发整洁不凌乱。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4.视频采用手机原生态，禁止开美颜、滤镜等功能。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（二）画面展示要求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1.取景：建议考生选择纯色墙壁作为背景，画面人物应只有考生一人，考生原则上应居家录制视频，杜绝不同考生拍摄视频出现雷同场景。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2.光线：无论室内还是室外，尽量以自然光为主，避免光线太强，不能打高光。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3.拍摄构图：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角度：从正面、侧面展示考生；避免仰拍或俯拍，画面失真。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人物：在展示时间内既要有全身画面，需要有无遮盖的面部、颈部、胳膊、膝盖以下腿部的特写镜头。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1.视频录制须同期不间断、不得转切、不得编辑美化等。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2.考生录制视频环境等客观因素不影响专业成绩评定。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3.农村和贫困地区不具备智能手机和网络传输条件的考生，可以向我院提出申请，由我院协调解决。技术支持联系电话：13869197627,0531-81920108。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五、体检要求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根据疫情防控需要，</w:t>
      </w:r>
      <w:r>
        <w:rPr>
          <w:rFonts w:hint="eastAsia" w:ascii="仿宋" w:hAnsi="仿宋" w:eastAsia="仿宋"/>
          <w:sz w:val="32"/>
          <w:szCs w:val="32"/>
          <w:highlight w:val="none"/>
        </w:rPr>
        <w:t>学院</w:t>
      </w:r>
      <w:r>
        <w:rPr>
          <w:rFonts w:ascii="仿宋" w:hAnsi="仿宋" w:eastAsia="仿宋"/>
          <w:sz w:val="32"/>
          <w:szCs w:val="32"/>
          <w:highlight w:val="none"/>
        </w:rPr>
        <w:t>不再组织体检，将采用中国民用航空局颁布的《中国民用航空人员医学标准和体检合格证管理规则》（CCAR-67FS）中规定的体检标准，新生入校后统一进行复核体检。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六、成绩公布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考试成绩通过我院官网公布，考生可关注我院官网、微信公众号及时了解招考信息。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七、考生成绩复核方式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（一）</w:t>
      </w:r>
      <w:r>
        <w:rPr>
          <w:rFonts w:hint="eastAsia" w:ascii="仿宋" w:hAnsi="仿宋" w:eastAsia="仿宋"/>
          <w:sz w:val="32"/>
          <w:szCs w:val="32"/>
          <w:highlight w:val="none"/>
        </w:rPr>
        <w:t>此次空中乘务专业考试工作由学院纪委全程监督，考生若对考试成绩存在异议，可拨打纪委监督电话</w:t>
      </w:r>
      <w:r>
        <w:rPr>
          <w:rFonts w:ascii="仿宋" w:hAnsi="仿宋" w:eastAsia="仿宋"/>
          <w:sz w:val="32"/>
          <w:szCs w:val="32"/>
          <w:highlight w:val="none"/>
        </w:rPr>
        <w:t>0531-81920122进行举报。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（二）</w:t>
      </w:r>
      <w:r>
        <w:rPr>
          <w:rFonts w:hint="eastAsia" w:ascii="仿宋" w:hAnsi="仿宋" w:eastAsia="仿宋"/>
          <w:sz w:val="32"/>
          <w:szCs w:val="32"/>
          <w:highlight w:val="none"/>
        </w:rPr>
        <w:t>考生自成绩公布之日起三天内可申请成绩复核一次，具体流程为拨打成绩复核电话，提交复核申请及考生身份证明（身份证、准考证复印件或者拍照），学院确认身份后组织专业考评员根据疫情情况选择视频面试或者现场考试。成绩复核电话：</w:t>
      </w:r>
      <w:r>
        <w:rPr>
          <w:rFonts w:ascii="仿宋" w:hAnsi="仿宋" w:eastAsia="仿宋"/>
          <w:sz w:val="32"/>
          <w:szCs w:val="32"/>
          <w:highlight w:val="none"/>
        </w:rPr>
        <w:t>0531-81920108。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八、入校新生资格复核规定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新生入校后须接受我院组织的专业复核及新生入学资格复查。对于复测不合格、入学前后两次测试成绩差异显著的考生，学院将会同有关部门组织专门调查，经查实属提供虚假作品材料、替考等违规行为的，取消该生录取资格，并通报考生所在地省级招生考试机构倒查追责。对涉嫌犯罪的，学院将及时报案，并配合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九、疫情防控要求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考生在视频录制期间注意做好个人防护，独立完成视频录制，不聚集。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十、诚信承诺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为规范考试，考生需在考试前通过小艺帮</w:t>
      </w:r>
      <w:r>
        <w:rPr>
          <w:rFonts w:ascii="仿宋" w:hAnsi="仿宋" w:eastAsia="仿宋"/>
          <w:sz w:val="32"/>
          <w:szCs w:val="32"/>
          <w:highlight w:val="none"/>
        </w:rPr>
        <w:t>APP阅读考试纪律及考试诚信承诺书并承诺遵守考试要求。</w:t>
      </w:r>
    </w:p>
    <w:sectPr>
      <w:pgSz w:w="11906" w:h="16838"/>
      <w:pgMar w:top="2098" w:right="1474"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35"/>
    <w:rsid w:val="0017083F"/>
    <w:rsid w:val="00262B35"/>
    <w:rsid w:val="003D6DA3"/>
    <w:rsid w:val="004220FA"/>
    <w:rsid w:val="00503CA8"/>
    <w:rsid w:val="00711FD3"/>
    <w:rsid w:val="00896B93"/>
    <w:rsid w:val="00A9534C"/>
    <w:rsid w:val="00DF6313"/>
    <w:rsid w:val="2D6E7449"/>
    <w:rsid w:val="31017C18"/>
    <w:rsid w:val="34D62B87"/>
    <w:rsid w:val="36BE0866"/>
    <w:rsid w:val="4FC77BEE"/>
    <w:rsid w:val="66C36D20"/>
    <w:rsid w:val="729D0FFF"/>
    <w:rsid w:val="7B781E99"/>
    <w:rsid w:val="7C780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305</Words>
  <Characters>1742</Characters>
  <Lines>14</Lines>
  <Paragraphs>4</Paragraphs>
  <TotalTime>30</TotalTime>
  <ScaleCrop>false</ScaleCrop>
  <LinksUpToDate>false</LinksUpToDate>
  <CharactersWithSpaces>2043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2021-01-16T11:55:00Z</dcterms:created>
  <dc:creator>迟 福娟</dc:creator>
  <cp:lastModifiedBy>执子之手</cp:lastModifiedBy>
  <dcterms:modified xsi:type="dcterms:W3CDTF">2021-01-16T15:16:51Z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